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74" w:rsidRPr="00755F83" w:rsidRDefault="00AC5074" w:rsidP="00AC5074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AC5074" w:rsidRPr="000D4652" w:rsidTr="00C51B6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C5074" w:rsidRPr="000D4652" w:rsidTr="00C51B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rPr>
                <w:color w:val="000000"/>
                <w:sz w:val="18"/>
                <w:szCs w:val="18"/>
              </w:rPr>
            </w:pPr>
          </w:p>
        </w:tc>
      </w:tr>
      <w:tr w:rsidR="00AC5074" w:rsidRPr="000D4652" w:rsidTr="00C51B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rPr>
                <w:color w:val="000000"/>
                <w:sz w:val="18"/>
                <w:szCs w:val="18"/>
              </w:rPr>
            </w:pPr>
          </w:p>
        </w:tc>
      </w:tr>
      <w:tr w:rsidR="00AC5074" w:rsidRPr="000D4652" w:rsidTr="00C51B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74" w:rsidRPr="000D4652" w:rsidRDefault="00AC5074" w:rsidP="00C51B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074" w:rsidRPr="000D4652" w:rsidRDefault="00AC5074" w:rsidP="00C51B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74" w:rsidRPr="000D4652" w:rsidRDefault="00AC5074" w:rsidP="00C51B6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C5074" w:rsidRPr="000B40F3" w:rsidRDefault="00AC5074" w:rsidP="00AC5074">
      <w:pPr>
        <w:rPr>
          <w:b/>
          <w:sz w:val="16"/>
          <w:szCs w:val="16"/>
        </w:rPr>
      </w:pPr>
    </w:p>
    <w:p w:rsidR="00AC5074" w:rsidRPr="00EF39BD" w:rsidRDefault="00AC5074" w:rsidP="00AC507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Pr="00621A35">
        <w:rPr>
          <w:b/>
          <w:sz w:val="18"/>
          <w:szCs w:val="18"/>
        </w:rPr>
        <w:t xml:space="preserve">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AC5074" w:rsidRPr="00EF39BD" w:rsidRDefault="00AC5074" w:rsidP="00AC507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D27F25">
        <w:rPr>
          <w:sz w:val="20"/>
          <w:szCs w:val="20"/>
        </w:rPr>
        <w:t xml:space="preserve"> </w:t>
      </w:r>
      <w:r w:rsidR="00D27F25" w:rsidRPr="00D27F25">
        <w:rPr>
          <w:b/>
          <w:sz w:val="20"/>
          <w:szCs w:val="20"/>
        </w:rPr>
        <w:t>153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="00D27F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D27F25">
        <w:rPr>
          <w:b/>
          <w:sz w:val="20"/>
          <w:szCs w:val="20"/>
        </w:rPr>
        <w:t>12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D27F25">
        <w:rPr>
          <w:b/>
          <w:sz w:val="20"/>
          <w:szCs w:val="20"/>
          <w:u w:val="single"/>
        </w:rPr>
        <w:t>03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AC5074" w:rsidRPr="000D27FD" w:rsidRDefault="00AC5074" w:rsidP="00AC507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AC5074" w:rsidRPr="00ED118F" w:rsidRDefault="00AC5074" w:rsidP="00AC5074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spellStart"/>
      <w:proofErr w:type="gramStart"/>
      <w:r w:rsidRPr="00ED118F">
        <w:rPr>
          <w:sz w:val="20"/>
          <w:szCs w:val="20"/>
        </w:rPr>
        <w:t>KİK.nun</w:t>
      </w:r>
      <w:proofErr w:type="spellEnd"/>
      <w:proofErr w:type="gramEnd"/>
      <w:r w:rsidRPr="00ED118F">
        <w:rPr>
          <w:sz w:val="20"/>
          <w:szCs w:val="20"/>
        </w:rPr>
        <w:t xml:space="preserve"> 3. </w:t>
      </w:r>
      <w:proofErr w:type="spellStart"/>
      <w:r w:rsidRPr="00ED118F">
        <w:rPr>
          <w:sz w:val="20"/>
          <w:szCs w:val="20"/>
        </w:rPr>
        <w:t>Md.nin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ED118F">
        <w:rPr>
          <w:sz w:val="20"/>
          <w:szCs w:val="20"/>
        </w:rPr>
        <w:t>Md.ne</w:t>
      </w:r>
      <w:proofErr w:type="spellEnd"/>
      <w:r w:rsidRPr="00ED118F">
        <w:rPr>
          <w:sz w:val="20"/>
          <w:szCs w:val="20"/>
        </w:rPr>
        <w:t xml:space="preserve">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</w:t>
      </w:r>
      <w:r>
        <w:rPr>
          <w:sz w:val="20"/>
          <w:szCs w:val="20"/>
        </w:rPr>
        <w:t>hizmetler/</w:t>
      </w:r>
      <w:r w:rsidRPr="00ED118F">
        <w:rPr>
          <w:sz w:val="20"/>
          <w:szCs w:val="20"/>
        </w:rPr>
        <w:t xml:space="preserve"> cihazlar için KDV Hariç tekliflerinizi en geç</w:t>
      </w:r>
      <w:r>
        <w:rPr>
          <w:b/>
          <w:color w:val="0000FF"/>
          <w:sz w:val="20"/>
          <w:szCs w:val="20"/>
        </w:rPr>
        <w:t xml:space="preserve"> 24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03</w:t>
      </w:r>
      <w:r w:rsidRPr="00ED118F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AC5074" w:rsidRPr="00813284" w:rsidRDefault="00AC5074" w:rsidP="00AC507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AC5074" w:rsidRPr="00813284" w:rsidRDefault="00AC5074" w:rsidP="00AC507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AC5074" w:rsidRPr="000D27FD" w:rsidTr="00C51B62">
        <w:trPr>
          <w:trHeight w:val="20"/>
        </w:trPr>
        <w:tc>
          <w:tcPr>
            <w:tcW w:w="398" w:type="dxa"/>
            <w:vAlign w:val="center"/>
          </w:tcPr>
          <w:p w:rsidR="00AC5074" w:rsidRPr="000D27FD" w:rsidRDefault="00AC5074" w:rsidP="00C51B62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AC5074" w:rsidRPr="000D27FD" w:rsidRDefault="00AC5074" w:rsidP="00C51B62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AC5074" w:rsidRPr="000D27FD" w:rsidRDefault="00AC5074" w:rsidP="00C51B62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AC5074" w:rsidRPr="000D27FD" w:rsidRDefault="00AC5074" w:rsidP="00C51B62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AC5074" w:rsidRPr="000D27FD" w:rsidTr="00C51B62">
        <w:trPr>
          <w:trHeight w:val="57"/>
        </w:trPr>
        <w:tc>
          <w:tcPr>
            <w:tcW w:w="398" w:type="dxa"/>
            <w:vAlign w:val="center"/>
          </w:tcPr>
          <w:p w:rsidR="00AC5074" w:rsidRPr="008E2C39" w:rsidRDefault="00AC5074" w:rsidP="00C51B62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C5074" w:rsidRPr="008E2C39" w:rsidRDefault="00AC5074" w:rsidP="00C51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AC5074" w:rsidRPr="002F35CC" w:rsidRDefault="00AC5074" w:rsidP="00C51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 Ekokardiyografisi</w:t>
            </w: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</w:tr>
      <w:tr w:rsidR="00AC5074" w:rsidRPr="000D27FD" w:rsidTr="00C51B62">
        <w:trPr>
          <w:trHeight w:val="57"/>
        </w:trPr>
        <w:tc>
          <w:tcPr>
            <w:tcW w:w="398" w:type="dxa"/>
            <w:vAlign w:val="center"/>
          </w:tcPr>
          <w:p w:rsidR="00AC5074" w:rsidRPr="008E2C39" w:rsidRDefault="00AC5074" w:rsidP="00C51B62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C5074" w:rsidRPr="008E2C39" w:rsidRDefault="00AC5074" w:rsidP="00C51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AC5074" w:rsidRPr="002F35CC" w:rsidRDefault="00AC5074" w:rsidP="00C51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</w:tr>
      <w:tr w:rsidR="00AC5074" w:rsidRPr="000D27FD" w:rsidTr="00C51B62">
        <w:trPr>
          <w:trHeight w:val="57"/>
        </w:trPr>
        <w:tc>
          <w:tcPr>
            <w:tcW w:w="398" w:type="dxa"/>
            <w:vAlign w:val="center"/>
          </w:tcPr>
          <w:p w:rsidR="00AC5074" w:rsidRPr="008E2C39" w:rsidRDefault="00AC5074" w:rsidP="00C51B62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C5074" w:rsidRPr="008E2C39" w:rsidRDefault="00AC5074" w:rsidP="00C51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AC5074" w:rsidRPr="002F35CC" w:rsidRDefault="00AC5074" w:rsidP="00C51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</w:tr>
      <w:tr w:rsidR="00AC5074" w:rsidRPr="000D27FD" w:rsidTr="00C51B62">
        <w:trPr>
          <w:trHeight w:val="57"/>
        </w:trPr>
        <w:tc>
          <w:tcPr>
            <w:tcW w:w="398" w:type="dxa"/>
            <w:vAlign w:val="center"/>
          </w:tcPr>
          <w:p w:rsidR="00AC5074" w:rsidRPr="008E2C39" w:rsidRDefault="00AC5074" w:rsidP="00C51B62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AC5074" w:rsidRPr="008E2C39" w:rsidRDefault="00AC5074" w:rsidP="00C51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AC5074" w:rsidRPr="00845BF2" w:rsidRDefault="00AC5074" w:rsidP="00C51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</w:tr>
      <w:tr w:rsidR="00AC5074" w:rsidRPr="000D27FD" w:rsidTr="00C51B62">
        <w:trPr>
          <w:trHeight w:val="57"/>
        </w:trPr>
        <w:tc>
          <w:tcPr>
            <w:tcW w:w="398" w:type="dxa"/>
            <w:vAlign w:val="center"/>
          </w:tcPr>
          <w:p w:rsidR="00AC5074" w:rsidRPr="008E2C39" w:rsidRDefault="00AC5074" w:rsidP="00C51B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AC5074" w:rsidRDefault="00AC5074" w:rsidP="00C51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AC5074" w:rsidRPr="00845BF2" w:rsidRDefault="00AC5074" w:rsidP="00C51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</w:tr>
      <w:tr w:rsidR="00AC5074" w:rsidRPr="000D27FD" w:rsidTr="00C51B62">
        <w:trPr>
          <w:trHeight w:val="57"/>
        </w:trPr>
        <w:tc>
          <w:tcPr>
            <w:tcW w:w="398" w:type="dxa"/>
            <w:vAlign w:val="center"/>
          </w:tcPr>
          <w:p w:rsidR="00AC5074" w:rsidRDefault="00AC5074" w:rsidP="00C51B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AC5074" w:rsidRDefault="00AC5074" w:rsidP="00C51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AC5074" w:rsidRPr="00ED118F" w:rsidRDefault="00AC5074" w:rsidP="00C51B6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spellEnd"/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AC5074" w:rsidRDefault="00AC5074" w:rsidP="00C51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5074" w:rsidRPr="000D27FD" w:rsidRDefault="00AC5074" w:rsidP="00C51B62">
            <w:pPr>
              <w:rPr>
                <w:sz w:val="16"/>
                <w:szCs w:val="16"/>
              </w:rPr>
            </w:pPr>
          </w:p>
        </w:tc>
      </w:tr>
    </w:tbl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11021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24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03</w:t>
      </w:r>
      <w:r w:rsidRPr="00ED118F">
        <w:rPr>
          <w:b/>
          <w:bCs/>
          <w:color w:val="FF00FF"/>
          <w:sz w:val="20"/>
          <w:szCs w:val="20"/>
        </w:rPr>
        <w:t>.20</w:t>
      </w:r>
      <w:r>
        <w:rPr>
          <w:b/>
          <w:bCs/>
          <w:color w:val="FF00FF"/>
          <w:sz w:val="20"/>
          <w:szCs w:val="20"/>
        </w:rPr>
        <w:t>20</w:t>
      </w:r>
      <w:r w:rsidRPr="00ED118F">
        <w:rPr>
          <w:b/>
          <w:bCs/>
          <w:color w:val="FF00FF"/>
          <w:sz w:val="20"/>
          <w:szCs w:val="20"/>
        </w:rPr>
        <w:t>   saat 16.30’a</w:t>
      </w:r>
      <w:r w:rsidRPr="00ED118F">
        <w:rPr>
          <w:sz w:val="20"/>
          <w:szCs w:val="20"/>
        </w:rPr>
        <w:t xml:space="preserve"> kadar </w:t>
      </w:r>
      <w:proofErr w:type="spellStart"/>
      <w:r w:rsidRPr="00ED118F">
        <w:rPr>
          <w:sz w:val="20"/>
          <w:szCs w:val="20"/>
        </w:rPr>
        <w:t>ESOGÜ.Bilimsel</w:t>
      </w:r>
      <w:proofErr w:type="spellEnd"/>
      <w:r w:rsidRPr="00ED118F">
        <w:rPr>
          <w:sz w:val="20"/>
          <w:szCs w:val="20"/>
        </w:rPr>
        <w:t xml:space="preserve">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AC5074" w:rsidRPr="00ED118F" w:rsidRDefault="00AC5074" w:rsidP="00AC5074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</w:t>
      </w:r>
      <w:proofErr w:type="spellStart"/>
      <w:r w:rsidRPr="00ED118F">
        <w:rPr>
          <w:szCs w:val="20"/>
        </w:rPr>
        <w:t>içersinde</w:t>
      </w:r>
      <w:proofErr w:type="spellEnd"/>
      <w:r w:rsidRPr="00ED118F">
        <w:rPr>
          <w:szCs w:val="20"/>
        </w:rPr>
        <w:t xml:space="preserve">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AC5074" w:rsidRPr="00ED118F" w:rsidRDefault="00AC5074" w:rsidP="00AC50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AC5074" w:rsidRDefault="00AC5074" w:rsidP="00AC5074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Tıp </w:t>
      </w:r>
      <w:proofErr w:type="spellStart"/>
      <w:proofErr w:type="gramStart"/>
      <w:r>
        <w:rPr>
          <w:b/>
          <w:color w:val="008000"/>
          <w:sz w:val="20"/>
          <w:szCs w:val="20"/>
        </w:rPr>
        <w:t>Fak.Dahili</w:t>
      </w:r>
      <w:proofErr w:type="spellEnd"/>
      <w:proofErr w:type="gramEnd"/>
      <w:r>
        <w:rPr>
          <w:b/>
          <w:color w:val="008000"/>
          <w:sz w:val="20"/>
          <w:szCs w:val="20"/>
        </w:rPr>
        <w:t xml:space="preserve"> Tıp </w:t>
      </w:r>
      <w:proofErr w:type="spellStart"/>
      <w:r>
        <w:rPr>
          <w:b/>
          <w:color w:val="008000"/>
          <w:sz w:val="20"/>
          <w:szCs w:val="20"/>
        </w:rPr>
        <w:t>Bil.Böl.Dr.Öğr.Üyesi</w:t>
      </w:r>
      <w:proofErr w:type="spellEnd"/>
      <w:r>
        <w:rPr>
          <w:b/>
          <w:color w:val="008000"/>
          <w:sz w:val="20"/>
          <w:szCs w:val="20"/>
        </w:rPr>
        <w:t xml:space="preserve"> Selda MURAT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29 79</w:t>
      </w:r>
      <w:r w:rsidRPr="00ED118F">
        <w:rPr>
          <w:b/>
          <w:color w:val="008000"/>
          <w:sz w:val="20"/>
          <w:szCs w:val="20"/>
        </w:rPr>
        <w:t xml:space="preserve"> / </w:t>
      </w: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Pr="00ED118F" w:rsidRDefault="00AC5074" w:rsidP="00AC5074">
      <w:pPr>
        <w:jc w:val="both"/>
        <w:rPr>
          <w:b/>
          <w:color w:val="008000"/>
          <w:sz w:val="20"/>
          <w:szCs w:val="20"/>
        </w:rPr>
      </w:pPr>
    </w:p>
    <w:p w:rsidR="00AC5074" w:rsidRDefault="00AC5074" w:rsidP="00AC5074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12661F" w:rsidRDefault="0012661F" w:rsidP="0012661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cep ekokardiyografisi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B-1) Teklif edilecek sistem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dahili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bataryası ile çalışabilmelidir.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B-2) Sistemde aşağıda listelenen görüntüleme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modları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bulunacaktır.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a) B-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</w:t>
      </w:r>
      <w:proofErr w:type="spellEnd"/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b) Renkli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Doppler</w:t>
      </w:r>
      <w:proofErr w:type="spellEnd"/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c) Eş zamanlı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duplex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(B-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+ Renkli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Doppler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3) Sistem; 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rezolüsyonunu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 tuş ile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optimum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seviyeye getirmeyi sağlayan özelliğe sahip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B-4) Sistem ile en az 24 cm'ye kadar B-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çalışması yapılabilmelidir.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B-5) Sistemin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probu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multifrekans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ve/veya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wideband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(Broadband) olmalıdır.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B-6) Teklif edilen sistem en çok 400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dörtyüz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gr ağırlığında olmalıdır.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B-7) Sistemin en çok 1.8 MHz en az 3.5 MHz aralığında yetişkin çalışma amaçlı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eletronik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sektör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probu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B-8) Sistemde,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optimum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görüntü kalitesini sağlamak amacıyla önceden tanımlanmış, farklı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uygulamalarda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örn.Kardiyak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Abdominal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en iyi sonucu veren tarama ayarları olmalıdır.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B-9) Sistem 1 (bir) saat süre ile çalışabilecek bataryaya sahip olmalıdır.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B-10) Sistem ile eş zamanlı tarama sırasında elde edilen görüntüler sistemin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gecici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belleğinde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saklanbilmeli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sistem ,kalıcı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saklama işlemi için en az 4 GB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mıcro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SD hafıza kartına sahip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B-11) Teklif edilen sistem ile birlikte çalışabilecek ve bilgisayar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ortamamında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cihazdan alınacak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verilerin görüntülenmesini sağlayacak bir yazılım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verilecektir.Bu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yazılımın temel amaçları,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cihazdan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alınan sabit ve hareketli görüntüleri okuyup görüntülemek, cihazdan alınan ses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kayıtlarını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çalmak,mesafa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yapabilmek,görüntüleri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e-posta halinde gönderebilmeyi ve</w:t>
      </w:r>
    </w:p>
    <w:p w:rsidR="0012661F" w:rsidRDefault="0012661F" w:rsidP="0012661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muayeneleri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bilgisayara kopyalayabilmeyi sağlamaktır.</w:t>
      </w:r>
    </w:p>
    <w:sectPr w:rsidR="0012661F" w:rsidSect="00AC507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7F"/>
    <w:rsid w:val="0012661F"/>
    <w:rsid w:val="0086181F"/>
    <w:rsid w:val="008F597F"/>
    <w:rsid w:val="00AC5074"/>
    <w:rsid w:val="00D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1F4C"/>
  <w15:chartTrackingRefBased/>
  <w15:docId w15:val="{D9382D59-3E8E-4008-90E9-F31DDDA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C507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C507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C507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C507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AC5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3736</Characters>
  <Application>Microsoft Office Word</Application>
  <DocSecurity>0</DocSecurity>
  <Lines>31</Lines>
  <Paragraphs>8</Paragraphs>
  <ScaleCrop>false</ScaleCrop>
  <Company>NouS/TncTR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2020-03-12T13:05:00Z</dcterms:created>
  <dcterms:modified xsi:type="dcterms:W3CDTF">2020-03-12T13:09:00Z</dcterms:modified>
</cp:coreProperties>
</file>